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16D" w:rsidRPr="007615CA" w:rsidRDefault="00FF416D">
      <w:pPr>
        <w:pStyle w:val="BodyText"/>
        <w:spacing w:before="126"/>
        <w:rPr>
          <w:rFonts w:ascii="Times New Roman" w:cs="B Nazanin"/>
          <w:sz w:val="24"/>
          <w:szCs w:val="32"/>
        </w:rPr>
      </w:pPr>
    </w:p>
    <w:p w:rsidR="00FF416D" w:rsidRPr="007615CA" w:rsidRDefault="00A60349">
      <w:pPr>
        <w:ind w:left="106"/>
        <w:rPr>
          <w:rFonts w:ascii="Arial" w:cs="B Nazanin"/>
          <w:b/>
          <w:szCs w:val="24"/>
        </w:rPr>
      </w:pPr>
      <w:r w:rsidRPr="007615CA">
        <w:rPr>
          <w:rFonts w:ascii="Arial" w:cs="B Nazanin"/>
          <w:b/>
          <w:bCs/>
          <w:spacing w:val="-2"/>
          <w:w w:val="80"/>
          <w:rtl/>
        </w:rPr>
        <w:t>۰۹</w:t>
      </w:r>
      <w:r w:rsidRPr="007615CA">
        <w:rPr>
          <w:rFonts w:ascii="Arial" w:cs="B Nazanin"/>
          <w:b/>
          <w:spacing w:val="-2"/>
          <w:w w:val="80"/>
          <w:szCs w:val="24"/>
        </w:rPr>
        <w:t>:</w:t>
      </w:r>
      <w:r w:rsidRPr="007615CA">
        <w:rPr>
          <w:rFonts w:ascii="Arial" w:cs="B Nazanin"/>
          <w:b/>
          <w:bCs/>
          <w:spacing w:val="-2"/>
          <w:w w:val="80"/>
          <w:rtl/>
        </w:rPr>
        <w:t>۱۸</w:t>
      </w:r>
    </w:p>
    <w:p w:rsidR="00FF416D" w:rsidRPr="007615CA" w:rsidRDefault="00A60349">
      <w:pPr>
        <w:spacing w:before="13"/>
        <w:ind w:right="8378"/>
        <w:jc w:val="right"/>
        <w:rPr>
          <w:rFonts w:cs="B Nazanin"/>
          <w:sz w:val="24"/>
          <w:szCs w:val="24"/>
        </w:rPr>
      </w:pPr>
      <w:r w:rsidRPr="007615CA">
        <w:rPr>
          <w:rFonts w:cs="B Nazanin"/>
          <w:sz w:val="24"/>
          <w:szCs w:val="24"/>
        </w:rPr>
        <w:br w:type="column"/>
      </w:r>
      <w:r w:rsidRPr="007615CA">
        <w:rPr>
          <w:rFonts w:cs="B Nazanin"/>
          <w:spacing w:val="-2"/>
          <w:w w:val="95"/>
          <w:sz w:val="24"/>
          <w:szCs w:val="24"/>
          <w:rtl/>
        </w:rPr>
        <w:lastRenderedPageBreak/>
        <w:t>د</w:t>
      </w:r>
      <w:r w:rsidRPr="007615CA">
        <w:rPr>
          <w:rFonts w:cs="B Nazanin"/>
          <w:spacing w:val="-2"/>
          <w:w w:val="95"/>
          <w:sz w:val="24"/>
          <w:szCs w:val="24"/>
        </w:rPr>
        <w:t>/</w:t>
      </w:r>
      <w:r w:rsidRPr="007615CA">
        <w:rPr>
          <w:rFonts w:cs="B Nazanin"/>
          <w:spacing w:val="-2"/>
          <w:w w:val="95"/>
          <w:sz w:val="24"/>
          <w:szCs w:val="24"/>
          <w:rtl/>
        </w:rPr>
        <w:t>۷۰۴</w:t>
      </w:r>
      <w:r w:rsidRPr="007615CA">
        <w:rPr>
          <w:rFonts w:cs="B Nazanin"/>
          <w:spacing w:val="-2"/>
          <w:w w:val="95"/>
          <w:sz w:val="24"/>
          <w:szCs w:val="24"/>
        </w:rPr>
        <w:t>/</w:t>
      </w:r>
      <w:r w:rsidRPr="007615CA">
        <w:rPr>
          <w:rFonts w:cs="B Nazanin"/>
          <w:spacing w:val="-2"/>
          <w:w w:val="95"/>
          <w:sz w:val="24"/>
          <w:szCs w:val="24"/>
          <w:rtl/>
        </w:rPr>
        <w:t>۳۶۸۶</w:t>
      </w:r>
    </w:p>
    <w:p w:rsidR="00FF416D" w:rsidRPr="007615CA" w:rsidRDefault="00A60349">
      <w:pPr>
        <w:spacing w:before="59"/>
        <w:ind w:right="8372"/>
        <w:jc w:val="right"/>
        <w:rPr>
          <w:rFonts w:cs="B Nazanin"/>
          <w:sz w:val="24"/>
          <w:szCs w:val="24"/>
        </w:rPr>
      </w:pPr>
      <w:r w:rsidRPr="007615CA">
        <w:rPr>
          <w:rFonts w:cs="B Nazanin"/>
          <w:spacing w:val="-2"/>
          <w:w w:val="95"/>
          <w:sz w:val="24"/>
          <w:szCs w:val="24"/>
          <w:rtl/>
        </w:rPr>
        <w:t>۱۴۰۴</w:t>
      </w:r>
      <w:r w:rsidRPr="007615CA">
        <w:rPr>
          <w:rFonts w:cs="B Nazanin"/>
          <w:spacing w:val="-2"/>
          <w:w w:val="95"/>
          <w:sz w:val="24"/>
          <w:szCs w:val="24"/>
        </w:rPr>
        <w:t>/</w:t>
      </w:r>
      <w:r w:rsidRPr="007615CA">
        <w:rPr>
          <w:rFonts w:cs="B Nazanin"/>
          <w:spacing w:val="-2"/>
          <w:w w:val="95"/>
          <w:sz w:val="24"/>
          <w:szCs w:val="24"/>
          <w:rtl/>
        </w:rPr>
        <w:t>۰۷</w:t>
      </w:r>
      <w:r w:rsidRPr="007615CA">
        <w:rPr>
          <w:rFonts w:cs="B Nazanin"/>
          <w:spacing w:val="-2"/>
          <w:w w:val="95"/>
          <w:sz w:val="24"/>
          <w:szCs w:val="24"/>
        </w:rPr>
        <w:t>/</w:t>
      </w:r>
      <w:r w:rsidRPr="007615CA">
        <w:rPr>
          <w:rFonts w:cs="B Nazanin"/>
          <w:spacing w:val="-2"/>
          <w:w w:val="95"/>
          <w:sz w:val="24"/>
          <w:szCs w:val="24"/>
          <w:rtl/>
        </w:rPr>
        <w:t>۱۲</w:t>
      </w:r>
    </w:p>
    <w:p w:rsidR="00FF416D" w:rsidRPr="007615CA" w:rsidRDefault="00A60349">
      <w:pPr>
        <w:bidi/>
        <w:spacing w:before="53"/>
        <w:ind w:left="8384"/>
        <w:rPr>
          <w:rFonts w:cs="B Nazanin"/>
          <w:sz w:val="24"/>
          <w:szCs w:val="24"/>
        </w:rPr>
      </w:pPr>
      <w:r w:rsidRPr="007615CA">
        <w:rPr>
          <w:rFonts w:cs="B Nazanin"/>
          <w:w w:val="75"/>
          <w:sz w:val="24"/>
          <w:szCs w:val="24"/>
          <w:rtl/>
        </w:rPr>
        <w:t>ندارد</w:t>
      </w:r>
    </w:p>
    <w:p w:rsidR="00FF416D" w:rsidRPr="007615CA" w:rsidRDefault="00FF416D">
      <w:pPr>
        <w:rPr>
          <w:rFonts w:cs="B Nazanin"/>
          <w:sz w:val="28"/>
          <w:szCs w:val="28"/>
        </w:rPr>
        <w:sectPr w:rsidR="00FF416D" w:rsidRPr="007615CA">
          <w:type w:val="continuous"/>
          <w:pgSz w:w="11910" w:h="16840"/>
          <w:pgMar w:top="820" w:right="1275" w:bottom="280" w:left="283" w:header="720" w:footer="720" w:gutter="0"/>
          <w:cols w:num="2" w:space="720" w:equalWidth="0">
            <w:col w:w="539" w:space="413"/>
            <w:col w:w="9400"/>
          </w:cols>
        </w:sectPr>
      </w:pPr>
    </w:p>
    <w:p w:rsidR="00FF416D" w:rsidRPr="007615CA" w:rsidRDefault="00A60349">
      <w:pPr>
        <w:pStyle w:val="BodyText"/>
        <w:rPr>
          <w:rFonts w:cs="B Nazanin"/>
          <w:sz w:val="24"/>
          <w:szCs w:val="32"/>
        </w:rPr>
      </w:pPr>
      <w:r w:rsidRPr="007615CA">
        <w:rPr>
          <w:rFonts w:cs="B Nazanin"/>
          <w:noProof/>
          <w:sz w:val="24"/>
          <w:szCs w:val="32"/>
          <w:lang w:bidi="fa-IR"/>
        </w:rPr>
        <w:lastRenderedPageBreak/>
        <w:drawing>
          <wp:anchor distT="0" distB="0" distL="0" distR="0" simplePos="0" relativeHeight="251648000" behindDoc="1" locked="0" layoutInCell="1" allowOverlap="1" wp14:anchorId="278B598D" wp14:editId="27F73324">
            <wp:simplePos x="0" y="0"/>
            <wp:positionH relativeFrom="page">
              <wp:posOffset>9525</wp:posOffset>
            </wp:positionH>
            <wp:positionV relativeFrom="page">
              <wp:posOffset>358422</wp:posOffset>
            </wp:positionV>
            <wp:extent cx="7218360" cy="103330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8360" cy="1033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15CA" w:rsidRDefault="007615CA" w:rsidP="007615CA">
      <w:pPr>
        <w:pStyle w:val="Title"/>
        <w:bidi/>
        <w:spacing w:before="1"/>
        <w:ind w:right="0"/>
        <w:jc w:val="left"/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</w:pPr>
    </w:p>
    <w:p w:rsidR="00FF416D" w:rsidRPr="007615CA" w:rsidRDefault="00A60349" w:rsidP="007615CA">
      <w:pPr>
        <w:pStyle w:val="Title"/>
        <w:bidi/>
        <w:spacing w:before="1"/>
        <w:ind w:right="0"/>
        <w:jc w:val="left"/>
        <w:rPr>
          <w:rFonts w:ascii="Microsoft Sans Serif" w:eastAsia="Microsoft Sans Serif" w:hAnsi="Microsoft Sans Serif" w:cs="B Nazanin"/>
          <w:w w:val="76"/>
          <w:sz w:val="32"/>
          <w:szCs w:val="32"/>
        </w:rPr>
      </w:pP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>معاونين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 xml:space="preserve"> 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>محترم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 xml:space="preserve"> 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>تحقيقات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 xml:space="preserve"> 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>و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 xml:space="preserve"> 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>فناوری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 xml:space="preserve"> 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>دانشگاه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</w:rPr>
        <w:t>/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 xml:space="preserve"> 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>دانشکده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 xml:space="preserve"> 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>علوم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 xml:space="preserve"> 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>پزشکی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 xml:space="preserve"> 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>کشور</w:t>
      </w:r>
    </w:p>
    <w:p w:rsidR="00FF416D" w:rsidRPr="007615CA" w:rsidRDefault="00FF416D">
      <w:pPr>
        <w:pStyle w:val="BodyText"/>
        <w:rPr>
          <w:rFonts w:cs="B Nazanin"/>
          <w:b/>
          <w:bCs/>
          <w:w w:val="76"/>
          <w:sz w:val="32"/>
          <w:szCs w:val="32"/>
        </w:rPr>
      </w:pPr>
    </w:p>
    <w:p w:rsidR="00FF416D" w:rsidRPr="007615CA" w:rsidRDefault="00A60349" w:rsidP="007615CA">
      <w:pPr>
        <w:pStyle w:val="Title"/>
        <w:bidi/>
        <w:ind w:right="0"/>
        <w:jc w:val="left"/>
        <w:rPr>
          <w:rFonts w:ascii="Microsoft Sans Serif" w:eastAsia="Microsoft Sans Serif" w:hAnsi="Microsoft Sans Serif" w:cs="B Nazanin"/>
          <w:w w:val="76"/>
          <w:sz w:val="32"/>
          <w:szCs w:val="32"/>
        </w:rPr>
      </w:pP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>با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 xml:space="preserve"> 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>سلام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 xml:space="preserve"> 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>و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 xml:space="preserve"> </w:t>
      </w:r>
      <w:r w:rsidRPr="007615CA">
        <w:rPr>
          <w:rFonts w:ascii="Microsoft Sans Serif" w:eastAsia="Microsoft Sans Serif" w:hAnsi="Microsoft Sans Serif" w:cs="B Nazanin"/>
          <w:w w:val="76"/>
          <w:sz w:val="32"/>
          <w:szCs w:val="32"/>
          <w:rtl/>
        </w:rPr>
        <w:t>احترام</w:t>
      </w:r>
    </w:p>
    <w:p w:rsidR="00FF416D" w:rsidRPr="007615CA" w:rsidRDefault="00FF416D">
      <w:pPr>
        <w:pStyle w:val="BodyText"/>
        <w:spacing w:before="81"/>
        <w:rPr>
          <w:rFonts w:ascii="Arial" w:cs="B Nazanin"/>
          <w:b/>
          <w:sz w:val="32"/>
          <w:szCs w:val="32"/>
        </w:rPr>
      </w:pPr>
    </w:p>
    <w:p w:rsidR="00FF416D" w:rsidRPr="007615CA" w:rsidRDefault="00A60349" w:rsidP="007615CA">
      <w:pPr>
        <w:pStyle w:val="BodyText"/>
        <w:bidi/>
        <w:spacing w:before="1" w:line="362" w:lineRule="auto"/>
        <w:ind w:left="140" w:right="1135" w:firstLine="318"/>
        <w:jc w:val="both"/>
        <w:rPr>
          <w:rFonts w:cs="B Nazanin"/>
          <w:sz w:val="32"/>
          <w:szCs w:val="32"/>
        </w:rPr>
      </w:pPr>
      <w:r w:rsidRPr="007615CA">
        <w:rPr>
          <w:rFonts w:cs="B Nazanin"/>
          <w:w w:val="76"/>
          <w:sz w:val="32"/>
          <w:szCs w:val="32"/>
          <w:rtl/>
        </w:rPr>
        <w:t>حمایت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نظارت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انتشارات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علمی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پژوهشگران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دانشگاههای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علوم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پزشکی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کشور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همواره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یکی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از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مهمترین رسالتهای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معاونت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تحقیقات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فناوری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در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ستاد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وزارت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بهداشت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درمان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آموزش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پزشکی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موسسات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تحقیقاتی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 xml:space="preserve">حوزه </w:t>
      </w:r>
      <w:r w:rsidRPr="007615CA">
        <w:rPr>
          <w:rFonts w:cs="B Nazanin"/>
          <w:w w:val="76"/>
          <w:sz w:val="32"/>
          <w:szCs w:val="32"/>
          <w:rtl/>
        </w:rPr>
        <w:t>سلامت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در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کشور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بوده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است</w:t>
      </w:r>
      <w:r w:rsidRPr="007615CA">
        <w:rPr>
          <w:rFonts w:cs="B Nazanin"/>
          <w:w w:val="76"/>
          <w:sz w:val="32"/>
          <w:szCs w:val="32"/>
        </w:rPr>
        <w:t>.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بهرهمندی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پژوهشگران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از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ابزارها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فناوریهای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نوین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در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ارتقاء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کمی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وکیفی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تحقیق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 xml:space="preserve">و </w:t>
      </w:r>
      <w:r w:rsidRPr="007615CA">
        <w:rPr>
          <w:rFonts w:cs="B Nazanin"/>
          <w:w w:val="76"/>
          <w:sz w:val="32"/>
          <w:szCs w:val="32"/>
          <w:rtl/>
        </w:rPr>
        <w:t>انتشار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مقالات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همواره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مورد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توجه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قرار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گرفته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است</w:t>
      </w:r>
      <w:r w:rsidRPr="007615CA">
        <w:rPr>
          <w:rFonts w:cs="B Nazanin"/>
          <w:w w:val="76"/>
          <w:sz w:val="32"/>
          <w:szCs w:val="32"/>
        </w:rPr>
        <w:t>.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استفاده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از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برخی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فناوریها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ابزارها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از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جمله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هوش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 xml:space="preserve">مصنوعی، </w:t>
      </w:r>
      <w:r w:rsidRPr="007615CA">
        <w:rPr>
          <w:rFonts w:cs="B Nazanin"/>
          <w:w w:val="76"/>
          <w:sz w:val="32"/>
          <w:szCs w:val="32"/>
          <w:rtl/>
        </w:rPr>
        <w:t>مستلزم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رعایت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ملاحظات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تدابیر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فنی،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حقوقی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فرایندی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است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که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ضرورت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دارد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نحو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مقتضی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 xml:space="preserve">آگاهی </w:t>
      </w:r>
      <w:r w:rsidRPr="007615CA">
        <w:rPr>
          <w:rFonts w:cs="B Nazanin"/>
          <w:w w:val="76"/>
          <w:sz w:val="32"/>
          <w:szCs w:val="32"/>
          <w:rtl/>
        </w:rPr>
        <w:t>پژوهشگران،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اعضای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هیات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علمی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دانشجویان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رسانده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شود،</w:t>
      </w:r>
      <w:r w:rsidRPr="007615CA">
        <w:rPr>
          <w:rFonts w:cs="B Nazanin"/>
          <w:spacing w:val="21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برخی</w:t>
      </w:r>
      <w:r w:rsidRPr="007615CA">
        <w:rPr>
          <w:rFonts w:cs="B Nazanin"/>
          <w:spacing w:val="21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از</w:t>
      </w:r>
      <w:r w:rsidRPr="007615CA">
        <w:rPr>
          <w:rFonts w:cs="B Nazanin"/>
          <w:spacing w:val="21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مهمترین</w:t>
      </w:r>
      <w:r w:rsidRPr="007615CA">
        <w:rPr>
          <w:rFonts w:cs="B Nazanin"/>
          <w:spacing w:val="21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ملاحظات</w:t>
      </w:r>
      <w:r w:rsidRPr="007615CA">
        <w:rPr>
          <w:rFonts w:cs="B Nazanin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</w:t>
      </w:r>
      <w:r w:rsidRPr="007615CA">
        <w:rPr>
          <w:rFonts w:cs="B Nazanin"/>
          <w:spacing w:val="21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مخاطرات</w:t>
      </w:r>
      <w:r w:rsidRPr="007615CA">
        <w:rPr>
          <w:rFonts w:cs="B Nazanin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به</w:t>
      </w:r>
      <w:r w:rsidRPr="007615CA">
        <w:rPr>
          <w:rFonts w:cs="B Nazanin"/>
          <w:spacing w:val="21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شرح</w:t>
      </w:r>
      <w:r w:rsidRPr="007615CA">
        <w:rPr>
          <w:rFonts w:cs="B Nazanin"/>
          <w:spacing w:val="21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 xml:space="preserve">ذیل </w:t>
      </w:r>
      <w:r w:rsidRPr="007615CA">
        <w:rPr>
          <w:rFonts w:cs="B Nazanin"/>
          <w:w w:val="75"/>
          <w:sz w:val="32"/>
          <w:szCs w:val="32"/>
          <w:rtl/>
        </w:rPr>
        <w:t>حضورتان ارسال میگردد</w:t>
      </w:r>
      <w:r w:rsidRPr="007615CA">
        <w:rPr>
          <w:rFonts w:cs="B Nazanin"/>
          <w:w w:val="75"/>
          <w:sz w:val="32"/>
          <w:szCs w:val="32"/>
        </w:rPr>
        <w:t>:</w:t>
      </w:r>
    </w:p>
    <w:p w:rsidR="00FF416D" w:rsidRPr="007615CA" w:rsidRDefault="00A60349" w:rsidP="00DC1A49">
      <w:pPr>
        <w:pStyle w:val="BodyText"/>
        <w:bidi/>
        <w:spacing w:line="360" w:lineRule="auto"/>
        <w:ind w:right="1135"/>
        <w:rPr>
          <w:rFonts w:cs="B Nazanin"/>
          <w:w w:val="76"/>
          <w:sz w:val="32"/>
          <w:szCs w:val="32"/>
          <w:rtl/>
        </w:rPr>
      </w:pPr>
      <w:r w:rsidRPr="007615CA">
        <w:rPr>
          <w:rFonts w:cs="B Nazanin"/>
          <w:w w:val="75"/>
          <w:sz w:val="32"/>
          <w:szCs w:val="32"/>
        </w:rPr>
        <w:t>-</w:t>
      </w:r>
      <w:r w:rsidRPr="007615CA">
        <w:rPr>
          <w:rFonts w:cs="B Nazanin"/>
          <w:spacing w:val="70"/>
          <w:sz w:val="32"/>
          <w:szCs w:val="32"/>
          <w:rtl/>
        </w:rPr>
        <w:t xml:space="preserve">  </w:t>
      </w:r>
      <w:r w:rsidRPr="007615CA">
        <w:rPr>
          <w:rFonts w:cs="B Nazanin"/>
          <w:w w:val="75"/>
          <w:sz w:val="32"/>
          <w:szCs w:val="32"/>
          <w:rtl/>
        </w:rPr>
        <w:t>عدم</w:t>
      </w:r>
      <w:r w:rsidRPr="007615CA">
        <w:rPr>
          <w:rFonts w:cs="B Nazanin"/>
          <w:spacing w:val="20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بارگذاری</w:t>
      </w:r>
      <w:r w:rsidRPr="007615CA">
        <w:rPr>
          <w:rFonts w:cs="B Nazanin"/>
          <w:spacing w:val="20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متن</w:t>
      </w:r>
      <w:r w:rsidRPr="007615CA">
        <w:rPr>
          <w:rFonts w:cs="B Nazanin"/>
          <w:spacing w:val="20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کامل</w:t>
      </w:r>
      <w:r w:rsidRPr="007615CA">
        <w:rPr>
          <w:rFonts w:cs="B Nazanin"/>
          <w:spacing w:val="20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مقاله</w:t>
      </w:r>
      <w:r w:rsidRPr="007615CA">
        <w:rPr>
          <w:rFonts w:cs="B Nazanin"/>
          <w:spacing w:val="20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در</w:t>
      </w:r>
      <w:r w:rsidRPr="007615CA">
        <w:rPr>
          <w:rFonts w:cs="B Nazanin"/>
          <w:spacing w:val="20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فرایند</w:t>
      </w:r>
      <w:r w:rsidRPr="007615CA">
        <w:rPr>
          <w:rFonts w:cs="B Nazanin"/>
          <w:spacing w:val="20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بهرهگیری</w:t>
      </w:r>
      <w:r w:rsidRPr="007615CA">
        <w:rPr>
          <w:rFonts w:cs="B Nazanin"/>
          <w:spacing w:val="20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از</w:t>
      </w:r>
      <w:r w:rsidRPr="007615CA">
        <w:rPr>
          <w:rFonts w:cs="B Nazanin"/>
          <w:spacing w:val="20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بسترهای</w:t>
      </w:r>
      <w:r w:rsidRPr="007615CA">
        <w:rPr>
          <w:rFonts w:cs="B Nazanin"/>
          <w:spacing w:val="20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هوش</w:t>
      </w:r>
      <w:r w:rsidRPr="007615CA">
        <w:rPr>
          <w:rFonts w:cs="B Nazanin"/>
          <w:spacing w:val="20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مصنوعی</w:t>
      </w:r>
      <w:r w:rsidRPr="007615CA">
        <w:rPr>
          <w:rFonts w:cs="B Nazanin"/>
          <w:spacing w:val="19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در</w:t>
      </w:r>
      <w:r w:rsidRPr="007615CA">
        <w:rPr>
          <w:rFonts w:cs="B Nazanin"/>
          <w:spacing w:val="20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مراحل</w:t>
      </w:r>
      <w:r w:rsidRPr="007615CA">
        <w:rPr>
          <w:rFonts w:cs="B Nazanin"/>
          <w:spacing w:val="20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نگارش</w:t>
      </w:r>
      <w:r w:rsidRPr="007615CA">
        <w:rPr>
          <w:rFonts w:cs="B Nazanin"/>
          <w:spacing w:val="19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 xml:space="preserve">مقاله، </w:t>
      </w:r>
      <w:r w:rsidRPr="007615CA">
        <w:rPr>
          <w:rFonts w:cs="B Nazanin"/>
          <w:w w:val="80"/>
          <w:sz w:val="32"/>
          <w:szCs w:val="32"/>
          <w:rtl/>
        </w:rPr>
        <w:t>داوری،</w:t>
      </w:r>
      <w:r w:rsidRPr="007615CA">
        <w:rPr>
          <w:rFonts w:cs="B Nazanin"/>
          <w:sz w:val="32"/>
          <w:szCs w:val="32"/>
          <w:rtl/>
        </w:rPr>
        <w:t xml:space="preserve"> </w:t>
      </w:r>
      <w:r w:rsidRPr="007615CA">
        <w:rPr>
          <w:rFonts w:cs="B Nazanin"/>
          <w:w w:val="80"/>
          <w:sz w:val="32"/>
          <w:szCs w:val="32"/>
          <w:rtl/>
        </w:rPr>
        <w:t>تحلیل</w:t>
      </w:r>
      <w:r w:rsidRPr="007615CA">
        <w:rPr>
          <w:rFonts w:cs="B Nazanin"/>
          <w:sz w:val="32"/>
          <w:szCs w:val="32"/>
          <w:rtl/>
        </w:rPr>
        <w:t xml:space="preserve"> </w:t>
      </w:r>
      <w:r w:rsidRPr="007615CA">
        <w:rPr>
          <w:rFonts w:cs="B Nazanin"/>
          <w:w w:val="80"/>
          <w:sz w:val="32"/>
          <w:szCs w:val="32"/>
          <w:rtl/>
        </w:rPr>
        <w:t>دادهها</w:t>
      </w:r>
      <w:r w:rsidRPr="007615CA">
        <w:rPr>
          <w:rFonts w:cs="B Nazanin"/>
          <w:sz w:val="32"/>
          <w:szCs w:val="32"/>
          <w:rtl/>
        </w:rPr>
        <w:t xml:space="preserve"> </w:t>
      </w:r>
      <w:r w:rsidRPr="007615CA">
        <w:rPr>
          <w:rFonts w:cs="B Nazanin"/>
          <w:w w:val="80"/>
          <w:sz w:val="32"/>
          <w:szCs w:val="32"/>
          <w:rtl/>
        </w:rPr>
        <w:t>و</w:t>
      </w:r>
      <w:r w:rsidRPr="007615CA">
        <w:rPr>
          <w:rFonts w:cs="B Nazanin"/>
          <w:w w:val="80"/>
          <w:sz w:val="32"/>
          <w:szCs w:val="32"/>
        </w:rPr>
        <w:t>...</w:t>
      </w:r>
      <w:r w:rsidRPr="007615CA">
        <w:rPr>
          <w:rFonts w:cs="B Nazanin"/>
          <w:sz w:val="32"/>
          <w:szCs w:val="32"/>
          <w:rtl/>
        </w:rPr>
        <w:t xml:space="preserve"> </w:t>
      </w:r>
      <w:r w:rsidRPr="007615CA">
        <w:rPr>
          <w:rFonts w:cs="B Nazanin"/>
          <w:w w:val="80"/>
          <w:sz w:val="32"/>
          <w:szCs w:val="32"/>
        </w:rPr>
        <w:t>(</w:t>
      </w:r>
      <w:r w:rsidRPr="007615CA">
        <w:rPr>
          <w:rFonts w:cs="B Nazanin"/>
          <w:w w:val="80"/>
          <w:sz w:val="32"/>
          <w:szCs w:val="32"/>
          <w:rtl/>
        </w:rPr>
        <w:t>تهدید</w:t>
      </w:r>
      <w:r w:rsidRPr="007615CA">
        <w:rPr>
          <w:rFonts w:cs="B Nazanin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ذخیره</w:t>
      </w:r>
      <w:r w:rsidRPr="007615CA">
        <w:rPr>
          <w:rFonts w:cs="B Nazanin"/>
          <w:w w:val="76"/>
          <w:sz w:val="32"/>
          <w:szCs w:val="32"/>
        </w:rPr>
        <w:t>/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نمایهسازی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پیشنویس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مقاله</w:t>
      </w:r>
      <w:proofErr w:type="gramStart"/>
      <w:r w:rsidRPr="007615CA">
        <w:rPr>
          <w:rFonts w:cs="B Nazanin"/>
          <w:w w:val="76"/>
          <w:sz w:val="32"/>
          <w:szCs w:val="32"/>
        </w:rPr>
        <w:t>Retention</w:t>
      </w:r>
      <w:r w:rsidRPr="007615CA">
        <w:rPr>
          <w:rFonts w:cs="B Nazanin"/>
          <w:w w:val="76"/>
          <w:sz w:val="32"/>
          <w:szCs w:val="32"/>
        </w:rPr>
        <w:t>(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</w:rPr>
        <w:t>)</w:t>
      </w:r>
      <w:proofErr w:type="gramEnd"/>
      <w:r w:rsidRPr="007615CA">
        <w:rPr>
          <w:rFonts w:cs="B Nazanin"/>
          <w:w w:val="76"/>
          <w:sz w:val="32"/>
          <w:szCs w:val="32"/>
        </w:rPr>
        <w:t>Manuscript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سلب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مالکیت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فکری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حقوق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نشر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اثر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در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صورت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افشا</w:t>
      </w:r>
      <w:r w:rsidRPr="007615CA">
        <w:rPr>
          <w:rFonts w:cs="B Nazanin"/>
          <w:w w:val="76"/>
          <w:sz w:val="32"/>
          <w:szCs w:val="32"/>
        </w:rPr>
        <w:t>)</w:t>
      </w:r>
      <w:r w:rsidRPr="007615CA">
        <w:rPr>
          <w:rFonts w:cs="B Nazanin"/>
          <w:w w:val="76"/>
          <w:sz w:val="32"/>
          <w:szCs w:val="32"/>
          <w:rtl/>
        </w:rPr>
        <w:t>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ابزارهای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عمومی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هوش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مصنوعی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ممکن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است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متن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 xml:space="preserve">مقاله </w:t>
      </w:r>
      <w:r w:rsidRPr="007615CA">
        <w:rPr>
          <w:rFonts w:cs="B Nazanin"/>
          <w:w w:val="76"/>
          <w:sz w:val="32"/>
          <w:szCs w:val="32"/>
          <w:rtl/>
        </w:rPr>
        <w:t>ارسال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شده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را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در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دیتاست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خود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قرار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دهند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باعث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نشت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محتوا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یا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استفاده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آتی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برای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تولید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متن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مشابه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قرار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گیرد</w:t>
      </w:r>
      <w:r w:rsidRPr="007615CA">
        <w:rPr>
          <w:rFonts w:cs="B Nazanin"/>
          <w:w w:val="76"/>
          <w:sz w:val="32"/>
          <w:szCs w:val="32"/>
        </w:rPr>
        <w:t>.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ترجیحا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از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برشهای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کوتاه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مقاله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استفاده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نمائید</w:t>
      </w:r>
      <w:r w:rsidRPr="007615CA">
        <w:rPr>
          <w:rFonts w:cs="B Nazanin"/>
          <w:w w:val="76"/>
          <w:sz w:val="32"/>
          <w:szCs w:val="32"/>
        </w:rPr>
        <w:t>.</w:t>
      </w:r>
    </w:p>
    <w:p w:rsidR="00FF416D" w:rsidRDefault="00A60349" w:rsidP="00FA40F9">
      <w:pPr>
        <w:pStyle w:val="BodyText"/>
        <w:bidi/>
        <w:spacing w:line="360" w:lineRule="auto"/>
        <w:ind w:right="1135"/>
        <w:jc w:val="both"/>
        <w:rPr>
          <w:rFonts w:cs="B Nazanin"/>
          <w:w w:val="76"/>
          <w:sz w:val="32"/>
          <w:szCs w:val="32"/>
          <w:rtl/>
          <w:lang w:bidi="fa-IR"/>
        </w:rPr>
      </w:pPr>
      <w:r w:rsidRPr="007615CA">
        <w:rPr>
          <w:rFonts w:cs="B Nazanin"/>
          <w:w w:val="76"/>
          <w:sz w:val="32"/>
          <w:szCs w:val="32"/>
        </w:rPr>
        <w:t>-</w:t>
      </w:r>
      <w:r w:rsidRPr="007615CA">
        <w:rPr>
          <w:rFonts w:cs="B Nazanin"/>
          <w:w w:val="76"/>
          <w:sz w:val="32"/>
          <w:szCs w:val="32"/>
          <w:rtl/>
        </w:rPr>
        <w:t xml:space="preserve">  </w:t>
      </w:r>
      <w:r w:rsidRPr="007615CA">
        <w:rPr>
          <w:rFonts w:cs="B Nazanin"/>
          <w:w w:val="76"/>
          <w:sz w:val="32"/>
          <w:szCs w:val="32"/>
          <w:rtl/>
        </w:rPr>
        <w:t>عدم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ارسال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دادههای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حساس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</w:rPr>
        <w:t>(</w:t>
      </w:r>
      <w:r w:rsidRPr="007615CA">
        <w:rPr>
          <w:rFonts w:cs="B Nazanin"/>
          <w:w w:val="76"/>
          <w:sz w:val="32"/>
          <w:szCs w:val="32"/>
          <w:rtl/>
        </w:rPr>
        <w:t>شخصی</w:t>
      </w:r>
      <w:r w:rsidRPr="007615CA">
        <w:rPr>
          <w:rFonts w:cs="B Nazanin"/>
          <w:w w:val="76"/>
          <w:sz w:val="32"/>
          <w:szCs w:val="32"/>
        </w:rPr>
        <w:t>/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پزشکی</w:t>
      </w:r>
      <w:r w:rsidRPr="007615CA">
        <w:rPr>
          <w:rFonts w:cs="B Nazanin"/>
          <w:w w:val="76"/>
          <w:sz w:val="32"/>
          <w:szCs w:val="32"/>
        </w:rPr>
        <w:t>/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تجاری</w:t>
      </w:r>
      <w:r w:rsidRPr="007615CA">
        <w:rPr>
          <w:rFonts w:cs="B Nazanin"/>
          <w:w w:val="76"/>
          <w:sz w:val="32"/>
          <w:szCs w:val="32"/>
        </w:rPr>
        <w:t>/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ثبت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اختراع</w:t>
      </w:r>
      <w:r w:rsidRPr="007615CA">
        <w:rPr>
          <w:rFonts w:cs="B Nazanin"/>
          <w:w w:val="76"/>
          <w:sz w:val="32"/>
          <w:szCs w:val="32"/>
        </w:rPr>
        <w:t>/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نظامی</w:t>
      </w:r>
      <w:r w:rsidRPr="007615CA">
        <w:rPr>
          <w:rFonts w:cs="B Nazanin"/>
          <w:w w:val="76"/>
          <w:sz w:val="32"/>
          <w:szCs w:val="32"/>
        </w:rPr>
        <w:t>/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تخصصی</w:t>
      </w:r>
      <w:r w:rsidRPr="007615CA">
        <w:rPr>
          <w:rFonts w:cs="B Nazanin"/>
          <w:w w:val="76"/>
          <w:sz w:val="32"/>
          <w:szCs w:val="32"/>
        </w:rPr>
        <w:t>)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جهت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تحلیل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یا</w:t>
      </w:r>
      <w:r w:rsidRPr="007615CA">
        <w:rPr>
          <w:rFonts w:cs="B Nazanin"/>
          <w:w w:val="76"/>
          <w:sz w:val="32"/>
          <w:szCs w:val="32"/>
        </w:rPr>
        <w:t>...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</w:rPr>
        <w:t>(</w:t>
      </w:r>
      <w:r w:rsidRPr="007615CA">
        <w:rPr>
          <w:rFonts w:cs="B Nazanin"/>
          <w:w w:val="76"/>
          <w:sz w:val="32"/>
          <w:szCs w:val="32"/>
          <w:rtl/>
        </w:rPr>
        <w:t>احتمال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افشا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یا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نشت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اطلاعات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محر</w:t>
      </w:r>
      <w:r w:rsidRPr="007615CA">
        <w:rPr>
          <w:rFonts w:cs="B Nazanin"/>
          <w:w w:val="75"/>
          <w:sz w:val="32"/>
          <w:szCs w:val="32"/>
          <w:rtl/>
        </w:rPr>
        <w:t>مانه</w:t>
      </w:r>
      <w:r w:rsidRPr="007615CA">
        <w:rPr>
          <w:rFonts w:cs="B Nazanin"/>
          <w:w w:val="75"/>
          <w:sz w:val="32"/>
          <w:szCs w:val="32"/>
        </w:rPr>
        <w:t>)</w:t>
      </w:r>
      <w:r w:rsidRPr="007615CA">
        <w:rPr>
          <w:rFonts w:cs="B Nazanin"/>
          <w:spacing w:val="28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این</w:t>
      </w:r>
      <w:r w:rsidRPr="007615CA">
        <w:rPr>
          <w:rFonts w:cs="B Nazanin"/>
          <w:spacing w:val="28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گروه</w:t>
      </w:r>
      <w:r w:rsidRPr="007615CA">
        <w:rPr>
          <w:rFonts w:cs="B Nazanin"/>
          <w:spacing w:val="29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از</w:t>
      </w:r>
      <w:r w:rsidRPr="007615CA">
        <w:rPr>
          <w:rFonts w:cs="B Nazanin"/>
          <w:spacing w:val="28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دادهها</w:t>
      </w:r>
      <w:r w:rsidRPr="007615CA">
        <w:rPr>
          <w:rFonts w:cs="B Nazanin"/>
          <w:spacing w:val="29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صرفا</w:t>
      </w:r>
      <w:r w:rsidRPr="007615CA">
        <w:rPr>
          <w:rFonts w:cs="B Nazanin"/>
          <w:spacing w:val="28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با</w:t>
      </w:r>
      <w:r w:rsidRPr="007615CA">
        <w:rPr>
          <w:rFonts w:cs="B Nazanin"/>
          <w:spacing w:val="28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ابزارهای</w:t>
      </w:r>
      <w:r w:rsidRPr="007615CA">
        <w:rPr>
          <w:rFonts w:cs="B Nazanin"/>
          <w:spacing w:val="28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داخلی</w:t>
      </w:r>
      <w:r w:rsidRPr="007615CA">
        <w:rPr>
          <w:rFonts w:cs="B Nazanin"/>
          <w:spacing w:val="29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یا</w:t>
      </w:r>
      <w:r w:rsidRPr="007615CA">
        <w:rPr>
          <w:rFonts w:cs="B Nazanin"/>
          <w:spacing w:val="28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خدمت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 xml:space="preserve">دهندگان </w:t>
      </w:r>
      <w:r w:rsidRPr="007615CA">
        <w:rPr>
          <w:rFonts w:cs="B Nazanin"/>
          <w:w w:val="76"/>
          <w:sz w:val="32"/>
          <w:szCs w:val="32"/>
          <w:rtl/>
        </w:rPr>
        <w:t>تایید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شده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با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رعایت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چارچوبها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بررسی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شوند</w:t>
      </w:r>
      <w:r w:rsidRPr="007615CA">
        <w:rPr>
          <w:rFonts w:cs="B Nazanin"/>
          <w:w w:val="76"/>
          <w:sz w:val="32"/>
          <w:szCs w:val="32"/>
        </w:rPr>
        <w:t>.</w:t>
      </w:r>
    </w:p>
    <w:p w:rsidR="00FA40F9" w:rsidRDefault="00FA40F9" w:rsidP="00FA40F9">
      <w:pPr>
        <w:pStyle w:val="BodyText"/>
        <w:bidi/>
        <w:spacing w:line="360" w:lineRule="auto"/>
        <w:ind w:right="1135"/>
        <w:jc w:val="both"/>
        <w:rPr>
          <w:rFonts w:cs="B Nazanin"/>
          <w:w w:val="76"/>
          <w:sz w:val="32"/>
          <w:szCs w:val="32"/>
          <w:rtl/>
          <w:lang w:bidi="fa-IR"/>
        </w:rPr>
      </w:pPr>
    </w:p>
    <w:p w:rsidR="00FA40F9" w:rsidRDefault="00FA40F9" w:rsidP="00FA40F9">
      <w:pPr>
        <w:pStyle w:val="BodyText"/>
        <w:bidi/>
        <w:spacing w:line="360" w:lineRule="auto"/>
        <w:ind w:right="1135"/>
        <w:jc w:val="both"/>
        <w:rPr>
          <w:rFonts w:cs="B Nazanin"/>
          <w:w w:val="76"/>
          <w:sz w:val="32"/>
          <w:szCs w:val="32"/>
          <w:rtl/>
          <w:lang w:bidi="fa-IR"/>
        </w:rPr>
      </w:pPr>
    </w:p>
    <w:p w:rsidR="00FA40F9" w:rsidRDefault="00FA40F9" w:rsidP="00FA40F9">
      <w:pPr>
        <w:pStyle w:val="BodyText"/>
        <w:bidi/>
        <w:spacing w:line="360" w:lineRule="auto"/>
        <w:ind w:right="1135"/>
        <w:jc w:val="both"/>
        <w:rPr>
          <w:rFonts w:cs="B Nazanin"/>
          <w:w w:val="76"/>
          <w:sz w:val="32"/>
          <w:szCs w:val="32"/>
          <w:rtl/>
          <w:lang w:bidi="fa-IR"/>
        </w:rPr>
      </w:pPr>
    </w:p>
    <w:p w:rsidR="00FA40F9" w:rsidRPr="007615CA" w:rsidRDefault="00FA40F9" w:rsidP="00FA40F9">
      <w:pPr>
        <w:pStyle w:val="BodyText"/>
        <w:bidi/>
        <w:spacing w:line="360" w:lineRule="auto"/>
        <w:ind w:right="1135"/>
        <w:jc w:val="both"/>
        <w:rPr>
          <w:rFonts w:cs="B Nazanin" w:hint="cs"/>
          <w:w w:val="76"/>
          <w:sz w:val="32"/>
          <w:szCs w:val="32"/>
          <w:rtl/>
          <w:lang w:bidi="fa-IR"/>
        </w:rPr>
      </w:pPr>
    </w:p>
    <w:p w:rsidR="00FF416D" w:rsidRPr="007615CA" w:rsidRDefault="00A60349" w:rsidP="00FA40F9">
      <w:pPr>
        <w:pStyle w:val="BodyText"/>
        <w:bidi/>
        <w:spacing w:line="360" w:lineRule="auto"/>
        <w:ind w:right="1135"/>
        <w:jc w:val="both"/>
        <w:rPr>
          <w:rFonts w:cs="B Nazanin"/>
          <w:w w:val="76"/>
          <w:sz w:val="32"/>
          <w:szCs w:val="32"/>
        </w:rPr>
      </w:pPr>
      <w:r w:rsidRPr="007615CA">
        <w:rPr>
          <w:rFonts w:cs="B Nazanin"/>
          <w:w w:val="76"/>
          <w:sz w:val="32"/>
          <w:szCs w:val="32"/>
        </w:rPr>
        <w:lastRenderedPageBreak/>
        <w:t>-</w:t>
      </w:r>
      <w:r w:rsidRPr="007615CA">
        <w:rPr>
          <w:rFonts w:cs="B Nazanin"/>
          <w:w w:val="76"/>
          <w:sz w:val="32"/>
          <w:szCs w:val="32"/>
          <w:rtl/>
        </w:rPr>
        <w:t xml:space="preserve">  </w:t>
      </w:r>
      <w:r w:rsidRPr="007615CA">
        <w:rPr>
          <w:rFonts w:cs="B Nazanin"/>
          <w:w w:val="76"/>
          <w:sz w:val="32"/>
          <w:szCs w:val="32"/>
          <w:rtl/>
        </w:rPr>
        <w:t>امکان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عدم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تشخیص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بازنویسی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یا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ترجمه،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توسط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ابزار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هوش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مصنوعی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بروز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مخاطراتی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مانند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سلب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 xml:space="preserve">اعتبار </w:t>
      </w:r>
      <w:r w:rsidRPr="007615CA">
        <w:rPr>
          <w:rFonts w:cs="B Nazanin"/>
          <w:w w:val="76"/>
          <w:sz w:val="32"/>
          <w:szCs w:val="32"/>
          <w:rtl/>
        </w:rPr>
        <w:t>مقالات</w:t>
      </w:r>
      <w:r w:rsidRPr="007615CA">
        <w:rPr>
          <w:rFonts w:cs="B Nazanin"/>
          <w:w w:val="76"/>
          <w:sz w:val="32"/>
          <w:szCs w:val="32"/>
        </w:rPr>
        <w:t>.</w:t>
      </w:r>
    </w:p>
    <w:p w:rsidR="00FF416D" w:rsidRPr="007615CA" w:rsidRDefault="00A60349" w:rsidP="00FA40F9">
      <w:pPr>
        <w:pStyle w:val="BodyText"/>
        <w:bidi/>
        <w:spacing w:line="360" w:lineRule="auto"/>
        <w:ind w:right="1135"/>
        <w:jc w:val="both"/>
        <w:rPr>
          <w:rFonts w:cs="B Nazanin"/>
          <w:w w:val="76"/>
          <w:sz w:val="32"/>
          <w:szCs w:val="32"/>
        </w:rPr>
      </w:pPr>
      <w:r w:rsidRPr="007615CA">
        <w:rPr>
          <w:rFonts w:cs="B Nazanin"/>
          <w:w w:val="76"/>
          <w:sz w:val="32"/>
          <w:szCs w:val="32"/>
        </w:rPr>
        <w:t>-</w:t>
      </w:r>
      <w:r w:rsidRPr="007615CA">
        <w:rPr>
          <w:rFonts w:cs="B Nazanin"/>
          <w:w w:val="76"/>
          <w:sz w:val="32"/>
          <w:szCs w:val="32"/>
          <w:rtl/>
        </w:rPr>
        <w:t xml:space="preserve">  </w:t>
      </w:r>
      <w:r w:rsidRPr="007615CA">
        <w:rPr>
          <w:rFonts w:cs="B Nazanin"/>
          <w:w w:val="76"/>
          <w:sz w:val="32"/>
          <w:szCs w:val="32"/>
          <w:rtl/>
        </w:rPr>
        <w:t>در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صورت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استفاده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از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ابزارهایی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که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در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چارچوب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مقررات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شبکه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داخلی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نباشد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اثبات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سوء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استفاده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از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 xml:space="preserve">مقاله </w:t>
      </w:r>
      <w:r w:rsidRPr="007615CA">
        <w:rPr>
          <w:rFonts w:cs="B Nazanin"/>
          <w:w w:val="76"/>
          <w:sz w:val="32"/>
          <w:szCs w:val="32"/>
          <w:rtl/>
        </w:rPr>
        <w:t>بسیار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پیچیده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و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سخت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است</w:t>
      </w:r>
      <w:r w:rsidRPr="007615CA">
        <w:rPr>
          <w:rFonts w:cs="B Nazanin"/>
          <w:w w:val="76"/>
          <w:sz w:val="32"/>
          <w:szCs w:val="32"/>
        </w:rPr>
        <w:t>.</w:t>
      </w:r>
    </w:p>
    <w:p w:rsidR="00FF416D" w:rsidRPr="007615CA" w:rsidRDefault="00A60349" w:rsidP="00FA40F9">
      <w:pPr>
        <w:pStyle w:val="BodyText"/>
        <w:bidi/>
        <w:spacing w:line="360" w:lineRule="auto"/>
        <w:ind w:right="1135"/>
        <w:jc w:val="both"/>
        <w:rPr>
          <w:rFonts w:cs="B Nazanin"/>
          <w:w w:val="76"/>
          <w:sz w:val="32"/>
          <w:szCs w:val="32"/>
        </w:rPr>
      </w:pPr>
      <w:r w:rsidRPr="007615CA">
        <w:rPr>
          <w:rFonts w:cs="B Nazanin"/>
          <w:w w:val="76"/>
          <w:sz w:val="32"/>
          <w:szCs w:val="32"/>
        </w:rPr>
        <w:t>-</w:t>
      </w:r>
      <w:r w:rsidRPr="007615CA">
        <w:rPr>
          <w:rFonts w:cs="B Nazanin"/>
          <w:w w:val="76"/>
          <w:sz w:val="32"/>
          <w:szCs w:val="32"/>
          <w:rtl/>
        </w:rPr>
        <w:t xml:space="preserve">  </w:t>
      </w:r>
      <w:r w:rsidRPr="007615CA">
        <w:rPr>
          <w:rFonts w:cs="B Nazanin"/>
          <w:w w:val="76"/>
          <w:sz w:val="32"/>
          <w:szCs w:val="32"/>
          <w:rtl/>
        </w:rPr>
        <w:t>ترجیحا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از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بسترهایی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که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نویسنده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یا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داور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اطمینان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میدهد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که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مقاله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یا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دادهها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بعد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از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زمان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مشخصی</w:t>
      </w:r>
      <w:proofErr w:type="gramStart"/>
      <w:r w:rsidRPr="007615CA">
        <w:rPr>
          <w:rFonts w:cs="B Nazanin"/>
          <w:w w:val="76"/>
          <w:sz w:val="32"/>
          <w:szCs w:val="32"/>
        </w:rPr>
        <w:t>X</w:t>
      </w:r>
      <w:r w:rsidRPr="007615CA">
        <w:rPr>
          <w:rFonts w:cs="B Nazanin"/>
          <w:w w:val="76"/>
          <w:sz w:val="32"/>
          <w:szCs w:val="32"/>
        </w:rPr>
        <w:t>(</w:t>
      </w:r>
      <w:r w:rsidR="00FA40F9">
        <w:rPr>
          <w:rFonts w:cs="B Nazanin" w:hint="cs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روز</w:t>
      </w:r>
      <w:proofErr w:type="gramEnd"/>
      <w:r w:rsidRPr="007615CA">
        <w:rPr>
          <w:rFonts w:cs="B Nazanin"/>
          <w:w w:val="76"/>
          <w:sz w:val="32"/>
          <w:szCs w:val="32"/>
        </w:rPr>
        <w:t>)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پاک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میشود،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استفاده</w:t>
      </w:r>
      <w:r w:rsidRPr="007615CA">
        <w:rPr>
          <w:rFonts w:cs="B Nazanin"/>
          <w:w w:val="76"/>
          <w:sz w:val="32"/>
          <w:szCs w:val="32"/>
          <w:rtl/>
        </w:rPr>
        <w:t xml:space="preserve"> </w:t>
      </w:r>
      <w:r w:rsidRPr="007615CA">
        <w:rPr>
          <w:rFonts w:cs="B Nazanin"/>
          <w:w w:val="76"/>
          <w:sz w:val="32"/>
          <w:szCs w:val="32"/>
          <w:rtl/>
        </w:rPr>
        <w:t>نمائید</w:t>
      </w:r>
      <w:r w:rsidRPr="007615CA">
        <w:rPr>
          <w:rFonts w:cs="B Nazanin"/>
          <w:w w:val="76"/>
          <w:sz w:val="32"/>
          <w:szCs w:val="32"/>
        </w:rPr>
        <w:t>.</w:t>
      </w:r>
    </w:p>
    <w:p w:rsidR="00FF416D" w:rsidRPr="007615CA" w:rsidRDefault="00FF416D">
      <w:pPr>
        <w:pStyle w:val="BodyText"/>
        <w:rPr>
          <w:rFonts w:cs="B Nazanin"/>
          <w:sz w:val="32"/>
          <w:szCs w:val="32"/>
        </w:rPr>
        <w:sectPr w:rsidR="00FF416D" w:rsidRPr="007615CA">
          <w:type w:val="continuous"/>
          <w:pgSz w:w="11910" w:h="16840"/>
          <w:pgMar w:top="820" w:right="1275" w:bottom="280" w:left="283" w:header="720" w:footer="720" w:gutter="0"/>
          <w:cols w:space="720"/>
        </w:sectPr>
      </w:pPr>
    </w:p>
    <w:p w:rsidR="00FF416D" w:rsidRPr="007615CA" w:rsidRDefault="00FF416D">
      <w:pPr>
        <w:pStyle w:val="BodyText"/>
        <w:spacing w:before="129"/>
        <w:rPr>
          <w:rFonts w:cs="B Nazanin"/>
          <w:sz w:val="24"/>
          <w:szCs w:val="32"/>
        </w:rPr>
      </w:pPr>
    </w:p>
    <w:p w:rsidR="00FF416D" w:rsidRPr="007615CA" w:rsidRDefault="00A60349">
      <w:pPr>
        <w:ind w:left="106"/>
        <w:rPr>
          <w:rFonts w:ascii="Arial" w:cs="B Nazanin"/>
          <w:b/>
          <w:sz w:val="24"/>
          <w:szCs w:val="28"/>
        </w:rPr>
      </w:pPr>
      <w:r w:rsidRPr="007615CA">
        <w:rPr>
          <w:rFonts w:ascii="Arial" w:cs="B Nazanin"/>
          <w:b/>
          <w:bCs/>
          <w:spacing w:val="-2"/>
          <w:w w:val="80"/>
          <w:sz w:val="24"/>
          <w:szCs w:val="24"/>
          <w:rtl/>
        </w:rPr>
        <w:t>۰۹</w:t>
      </w:r>
      <w:r w:rsidRPr="007615CA">
        <w:rPr>
          <w:rFonts w:ascii="Arial" w:cs="B Nazanin"/>
          <w:b/>
          <w:spacing w:val="-2"/>
          <w:w w:val="80"/>
          <w:sz w:val="24"/>
          <w:szCs w:val="28"/>
        </w:rPr>
        <w:t>:</w:t>
      </w:r>
      <w:r w:rsidRPr="007615CA">
        <w:rPr>
          <w:rFonts w:ascii="Arial" w:cs="B Nazanin"/>
          <w:b/>
          <w:bCs/>
          <w:spacing w:val="-2"/>
          <w:w w:val="80"/>
          <w:sz w:val="24"/>
          <w:szCs w:val="24"/>
          <w:rtl/>
        </w:rPr>
        <w:t>۱۸</w:t>
      </w:r>
    </w:p>
    <w:p w:rsidR="00FF416D" w:rsidRPr="007615CA" w:rsidRDefault="00A60349">
      <w:pPr>
        <w:spacing w:before="13"/>
        <w:ind w:right="8378"/>
        <w:jc w:val="right"/>
        <w:rPr>
          <w:rFonts w:cs="B Nazanin"/>
          <w:sz w:val="28"/>
          <w:szCs w:val="28"/>
        </w:rPr>
      </w:pPr>
      <w:r w:rsidRPr="007615CA">
        <w:rPr>
          <w:rFonts w:cs="B Nazanin"/>
          <w:sz w:val="28"/>
          <w:szCs w:val="28"/>
        </w:rPr>
        <w:br w:type="column"/>
      </w:r>
      <w:r w:rsidRPr="007615CA">
        <w:rPr>
          <w:rFonts w:cs="B Nazanin"/>
          <w:spacing w:val="-2"/>
          <w:w w:val="95"/>
          <w:sz w:val="28"/>
          <w:szCs w:val="28"/>
          <w:rtl/>
        </w:rPr>
        <w:t>د</w:t>
      </w:r>
      <w:r w:rsidRPr="007615CA">
        <w:rPr>
          <w:rFonts w:cs="B Nazanin"/>
          <w:spacing w:val="-2"/>
          <w:w w:val="95"/>
          <w:sz w:val="28"/>
          <w:szCs w:val="28"/>
        </w:rPr>
        <w:t>/</w:t>
      </w:r>
      <w:r w:rsidRPr="007615CA">
        <w:rPr>
          <w:rFonts w:cs="B Nazanin"/>
          <w:spacing w:val="-2"/>
          <w:w w:val="95"/>
          <w:sz w:val="28"/>
          <w:szCs w:val="28"/>
          <w:rtl/>
        </w:rPr>
        <w:t>۷۰۴</w:t>
      </w:r>
      <w:r w:rsidRPr="007615CA">
        <w:rPr>
          <w:rFonts w:cs="B Nazanin"/>
          <w:spacing w:val="-2"/>
          <w:w w:val="95"/>
          <w:sz w:val="28"/>
          <w:szCs w:val="28"/>
        </w:rPr>
        <w:t>/</w:t>
      </w:r>
      <w:r w:rsidRPr="007615CA">
        <w:rPr>
          <w:rFonts w:cs="B Nazanin"/>
          <w:spacing w:val="-2"/>
          <w:w w:val="95"/>
          <w:sz w:val="28"/>
          <w:szCs w:val="28"/>
          <w:rtl/>
        </w:rPr>
        <w:t>۳۶۸۶</w:t>
      </w:r>
    </w:p>
    <w:p w:rsidR="00FF416D" w:rsidRPr="007615CA" w:rsidRDefault="00A60349">
      <w:pPr>
        <w:spacing w:before="59"/>
        <w:ind w:right="8372"/>
        <w:jc w:val="right"/>
        <w:rPr>
          <w:rFonts w:cs="B Nazanin"/>
          <w:sz w:val="28"/>
          <w:szCs w:val="28"/>
        </w:rPr>
      </w:pPr>
      <w:r w:rsidRPr="007615CA">
        <w:rPr>
          <w:rFonts w:cs="B Nazanin"/>
          <w:spacing w:val="-2"/>
          <w:w w:val="95"/>
          <w:sz w:val="28"/>
          <w:szCs w:val="28"/>
          <w:rtl/>
        </w:rPr>
        <w:t>۱۴۰۴</w:t>
      </w:r>
      <w:r w:rsidRPr="007615CA">
        <w:rPr>
          <w:rFonts w:cs="B Nazanin"/>
          <w:spacing w:val="-2"/>
          <w:w w:val="95"/>
          <w:sz w:val="28"/>
          <w:szCs w:val="28"/>
        </w:rPr>
        <w:t>/</w:t>
      </w:r>
      <w:r w:rsidRPr="007615CA">
        <w:rPr>
          <w:rFonts w:cs="B Nazanin"/>
          <w:spacing w:val="-2"/>
          <w:w w:val="95"/>
          <w:sz w:val="28"/>
          <w:szCs w:val="28"/>
          <w:rtl/>
        </w:rPr>
        <w:t>۰۷</w:t>
      </w:r>
      <w:r w:rsidRPr="007615CA">
        <w:rPr>
          <w:rFonts w:cs="B Nazanin"/>
          <w:spacing w:val="-2"/>
          <w:w w:val="95"/>
          <w:sz w:val="28"/>
          <w:szCs w:val="28"/>
        </w:rPr>
        <w:t>/</w:t>
      </w:r>
      <w:r w:rsidRPr="007615CA">
        <w:rPr>
          <w:rFonts w:cs="B Nazanin"/>
          <w:spacing w:val="-2"/>
          <w:w w:val="95"/>
          <w:sz w:val="28"/>
          <w:szCs w:val="28"/>
          <w:rtl/>
        </w:rPr>
        <w:t>۱۲</w:t>
      </w:r>
    </w:p>
    <w:p w:rsidR="00FF416D" w:rsidRPr="007615CA" w:rsidRDefault="00A60349">
      <w:pPr>
        <w:bidi/>
        <w:spacing w:before="53"/>
        <w:ind w:left="8384"/>
        <w:rPr>
          <w:rFonts w:cs="B Nazanin"/>
          <w:sz w:val="28"/>
          <w:szCs w:val="28"/>
        </w:rPr>
      </w:pPr>
      <w:r w:rsidRPr="007615CA">
        <w:rPr>
          <w:rFonts w:cs="B Nazanin"/>
          <w:w w:val="75"/>
          <w:sz w:val="28"/>
          <w:szCs w:val="28"/>
          <w:rtl/>
        </w:rPr>
        <w:t>ندارد</w:t>
      </w:r>
    </w:p>
    <w:p w:rsidR="00FF416D" w:rsidRPr="007615CA" w:rsidRDefault="00FF416D">
      <w:pPr>
        <w:rPr>
          <w:rFonts w:cs="B Nazanin"/>
          <w:sz w:val="28"/>
          <w:szCs w:val="28"/>
        </w:rPr>
        <w:sectPr w:rsidR="00FF416D" w:rsidRPr="007615CA">
          <w:pgSz w:w="11910" w:h="16840"/>
          <w:pgMar w:top="820" w:right="1275" w:bottom="280" w:left="283" w:header="720" w:footer="720" w:gutter="0"/>
          <w:cols w:num="2" w:space="720" w:equalWidth="0">
            <w:col w:w="539" w:space="413"/>
            <w:col w:w="9400"/>
          </w:cols>
        </w:sectPr>
      </w:pPr>
    </w:p>
    <w:p w:rsidR="00FF416D" w:rsidRPr="007615CA" w:rsidRDefault="00A60349">
      <w:pPr>
        <w:pStyle w:val="BodyText"/>
        <w:rPr>
          <w:rFonts w:cs="B Nazanin"/>
          <w:sz w:val="24"/>
          <w:szCs w:val="32"/>
        </w:rPr>
      </w:pPr>
      <w:r w:rsidRPr="007615CA">
        <w:rPr>
          <w:rFonts w:cs="B Nazanin"/>
          <w:noProof/>
          <w:sz w:val="24"/>
          <w:szCs w:val="32"/>
          <w:lang w:bidi="fa-IR"/>
        </w:rPr>
        <w:drawing>
          <wp:anchor distT="0" distB="0" distL="0" distR="0" simplePos="0" relativeHeight="251653120" behindDoc="1" locked="0" layoutInCell="1" allowOverlap="1" wp14:anchorId="79329874" wp14:editId="250F8D28">
            <wp:simplePos x="0" y="0"/>
            <wp:positionH relativeFrom="page">
              <wp:posOffset>9525</wp:posOffset>
            </wp:positionH>
            <wp:positionV relativeFrom="page">
              <wp:posOffset>358422</wp:posOffset>
            </wp:positionV>
            <wp:extent cx="7218360" cy="1033307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8360" cy="1033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16D" w:rsidRPr="007615CA" w:rsidRDefault="00A60349" w:rsidP="007615CA">
      <w:pPr>
        <w:pStyle w:val="BodyText"/>
        <w:bidi/>
        <w:spacing w:line="362" w:lineRule="auto"/>
        <w:ind w:right="1135"/>
        <w:jc w:val="both"/>
        <w:rPr>
          <w:rFonts w:cs="B Nazanin"/>
          <w:w w:val="75"/>
          <w:sz w:val="32"/>
          <w:szCs w:val="32"/>
        </w:rPr>
      </w:pPr>
      <w:r w:rsidRPr="007615CA">
        <w:rPr>
          <w:rFonts w:cs="B Nazanin"/>
          <w:w w:val="75"/>
          <w:sz w:val="32"/>
          <w:szCs w:val="32"/>
        </w:rPr>
        <w:t>-</w:t>
      </w:r>
      <w:r w:rsidRPr="007615CA">
        <w:rPr>
          <w:rFonts w:cs="B Nazanin"/>
          <w:w w:val="75"/>
          <w:sz w:val="32"/>
          <w:szCs w:val="32"/>
          <w:rtl/>
        </w:rPr>
        <w:t xml:space="preserve">  </w:t>
      </w:r>
      <w:r w:rsidRPr="007615CA">
        <w:rPr>
          <w:rFonts w:cs="B Nazanin"/>
          <w:w w:val="75"/>
          <w:sz w:val="32"/>
          <w:szCs w:val="32"/>
          <w:rtl/>
        </w:rPr>
        <w:t>در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صورت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ضرورت،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دادههای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مربوط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به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بیمار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یا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سازمان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خاص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را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به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صورت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رمزگذاری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یا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ناشناس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در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اختیار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ابزار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هوش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مصنوعی</w:t>
      </w:r>
      <w:r w:rsidR="00247C50">
        <w:rPr>
          <w:rFonts w:cs="B Nazanin" w:hint="cs"/>
          <w:w w:val="75"/>
          <w:sz w:val="32"/>
          <w:szCs w:val="32"/>
          <w:rtl/>
        </w:rPr>
        <w:t xml:space="preserve"> </w:t>
      </w:r>
      <w:bookmarkStart w:id="0" w:name="_GoBack"/>
      <w:bookmarkEnd w:id="0"/>
      <w:r w:rsidRPr="007615CA">
        <w:rPr>
          <w:rFonts w:cs="B Nazanin"/>
          <w:w w:val="75"/>
          <w:sz w:val="32"/>
          <w:szCs w:val="32"/>
          <w:rtl/>
        </w:rPr>
        <w:t>برای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استفاده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از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خدمات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داوری،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تحلیل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یا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</w:rPr>
        <w:t>...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قرار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دهید</w:t>
      </w:r>
      <w:r w:rsidRPr="007615CA">
        <w:rPr>
          <w:rFonts w:cs="B Nazanin"/>
          <w:w w:val="75"/>
          <w:sz w:val="32"/>
          <w:szCs w:val="32"/>
        </w:rPr>
        <w:t>.</w:t>
      </w:r>
    </w:p>
    <w:p w:rsidR="00FF416D" w:rsidRPr="007615CA" w:rsidRDefault="00A60349" w:rsidP="007615CA">
      <w:pPr>
        <w:pStyle w:val="BodyText"/>
        <w:bidi/>
        <w:spacing w:line="357" w:lineRule="auto"/>
        <w:ind w:right="1135"/>
        <w:jc w:val="both"/>
        <w:rPr>
          <w:rFonts w:cs="B Nazanin"/>
          <w:w w:val="75"/>
          <w:sz w:val="32"/>
          <w:szCs w:val="32"/>
        </w:rPr>
      </w:pPr>
      <w:r w:rsidRPr="007615CA">
        <w:rPr>
          <w:rFonts w:cs="B Nazanin"/>
          <w:w w:val="75"/>
          <w:sz w:val="32"/>
          <w:szCs w:val="32"/>
        </w:rPr>
        <w:t>-</w:t>
      </w:r>
      <w:r w:rsidRPr="007615CA">
        <w:rPr>
          <w:rFonts w:cs="B Nazanin"/>
          <w:w w:val="75"/>
          <w:sz w:val="32"/>
          <w:szCs w:val="32"/>
          <w:rtl/>
        </w:rPr>
        <w:t xml:space="preserve">  </w:t>
      </w:r>
      <w:r w:rsidRPr="007615CA">
        <w:rPr>
          <w:rFonts w:cs="B Nazanin"/>
          <w:w w:val="75"/>
          <w:sz w:val="32"/>
          <w:szCs w:val="32"/>
          <w:rtl/>
        </w:rPr>
        <w:t>از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ابزار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هوش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مصنوعی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استفاده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نمائید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که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امکان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حق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ممیزی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و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proofErr w:type="gramStart"/>
      <w:r w:rsidRPr="007615CA">
        <w:rPr>
          <w:rFonts w:cs="B Nazanin"/>
          <w:w w:val="75"/>
          <w:sz w:val="32"/>
          <w:szCs w:val="32"/>
          <w:rtl/>
        </w:rPr>
        <w:t>گزارشگیری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</w:rPr>
        <w:t>)</w:t>
      </w:r>
      <w:r w:rsidRPr="007615CA">
        <w:rPr>
          <w:rFonts w:cs="B Nazanin"/>
          <w:w w:val="75"/>
          <w:sz w:val="32"/>
          <w:szCs w:val="32"/>
        </w:rPr>
        <w:t>Audit</w:t>
      </w:r>
      <w:proofErr w:type="gramEnd"/>
      <w:r w:rsidRPr="007615CA">
        <w:rPr>
          <w:rFonts w:cs="B Nazanin"/>
          <w:w w:val="75"/>
          <w:sz w:val="32"/>
          <w:szCs w:val="32"/>
        </w:rPr>
        <w:t>(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را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در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اختیار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 xml:space="preserve">کاربر </w:t>
      </w:r>
      <w:r w:rsidRPr="007615CA">
        <w:rPr>
          <w:rFonts w:cs="B Nazanin"/>
          <w:w w:val="75"/>
          <w:sz w:val="32"/>
          <w:szCs w:val="32"/>
          <w:rtl/>
        </w:rPr>
        <w:t>قرار دهد تا امکان بررسی فنی نحوه پردازش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دادهها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فراهم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گردد</w:t>
      </w:r>
      <w:r w:rsidRPr="007615CA">
        <w:rPr>
          <w:rFonts w:cs="B Nazanin"/>
          <w:w w:val="75"/>
          <w:sz w:val="32"/>
          <w:szCs w:val="32"/>
        </w:rPr>
        <w:t>.</w:t>
      </w:r>
    </w:p>
    <w:p w:rsidR="00FF416D" w:rsidRPr="007615CA" w:rsidRDefault="00A60349" w:rsidP="007615CA">
      <w:pPr>
        <w:pStyle w:val="BodyText"/>
        <w:bidi/>
        <w:spacing w:line="362" w:lineRule="auto"/>
        <w:ind w:right="1134"/>
        <w:jc w:val="both"/>
        <w:rPr>
          <w:rFonts w:cs="B Nazanin"/>
          <w:w w:val="75"/>
          <w:sz w:val="32"/>
          <w:szCs w:val="32"/>
        </w:rPr>
      </w:pPr>
      <w:r w:rsidRPr="007615CA">
        <w:rPr>
          <w:rFonts w:cs="B Nazanin"/>
          <w:w w:val="75"/>
          <w:sz w:val="32"/>
          <w:szCs w:val="32"/>
        </w:rPr>
        <w:t>-</w:t>
      </w:r>
      <w:r w:rsidRPr="007615CA">
        <w:rPr>
          <w:rFonts w:cs="B Nazanin"/>
          <w:w w:val="75"/>
          <w:sz w:val="32"/>
          <w:szCs w:val="32"/>
          <w:rtl/>
        </w:rPr>
        <w:t xml:space="preserve">  </w:t>
      </w:r>
      <w:r w:rsidRPr="007615CA">
        <w:rPr>
          <w:rFonts w:cs="B Nazanin"/>
          <w:w w:val="75"/>
          <w:sz w:val="32"/>
          <w:szCs w:val="32"/>
          <w:rtl/>
        </w:rPr>
        <w:t>حتی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الامکان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از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ابزارهای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هوش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مصنوعی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در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تهیه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و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داوری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متن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کامل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مقاله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استفاده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نفرمائید،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تا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زمانیکه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از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امنیت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و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اعتبار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ابزار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مربوطه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اطمینان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حاصل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شود</w:t>
      </w:r>
      <w:r w:rsidRPr="007615CA">
        <w:rPr>
          <w:rFonts w:cs="B Nazanin"/>
          <w:w w:val="75"/>
          <w:sz w:val="32"/>
          <w:szCs w:val="32"/>
        </w:rPr>
        <w:t>.</w:t>
      </w:r>
    </w:p>
    <w:p w:rsidR="00FF416D" w:rsidRPr="007615CA" w:rsidRDefault="00A60349" w:rsidP="007615CA">
      <w:pPr>
        <w:pStyle w:val="BodyText"/>
        <w:bidi/>
        <w:spacing w:line="362" w:lineRule="auto"/>
        <w:ind w:left="142" w:right="1043"/>
        <w:jc w:val="both"/>
        <w:rPr>
          <w:rFonts w:cs="B Nazanin"/>
          <w:w w:val="75"/>
          <w:sz w:val="32"/>
          <w:szCs w:val="32"/>
        </w:rPr>
      </w:pPr>
      <w:r w:rsidRPr="007615CA">
        <w:rPr>
          <w:rFonts w:cs="B Nazanin"/>
          <w:w w:val="75"/>
          <w:sz w:val="32"/>
          <w:szCs w:val="32"/>
          <w:rtl/>
        </w:rPr>
        <w:t>ابزارهای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هوشمند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ضمن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ایجاد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فرصتهایی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در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تسریع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نگارش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آثار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علمی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میتوانند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مخاطراتی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را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برای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پژوهشگران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و موسسات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مربوطه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بوجود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آورند،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لذا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تاکید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میگردد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این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گروه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از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ابزارها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تنها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به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عنوان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دستیار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میتوانند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در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 xml:space="preserve">مراحل </w:t>
      </w:r>
      <w:r w:rsidRPr="007615CA">
        <w:rPr>
          <w:rFonts w:cs="B Nazanin"/>
          <w:w w:val="75"/>
          <w:sz w:val="32"/>
          <w:szCs w:val="32"/>
          <w:rtl/>
        </w:rPr>
        <w:t>مختلف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نگارش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و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انتشار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یک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اثر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علمی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مورد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بهرهبرداری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قرار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گیرند؛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لذا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از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استفاده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بیقید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و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شرط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پیشنهاداتی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 xml:space="preserve">که </w:t>
      </w:r>
      <w:r w:rsidRPr="007615CA">
        <w:rPr>
          <w:rFonts w:cs="B Nazanin"/>
          <w:w w:val="75"/>
          <w:sz w:val="32"/>
          <w:szCs w:val="32"/>
          <w:rtl/>
        </w:rPr>
        <w:t>توسط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این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گروه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از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فناوریها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ارائه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میگردد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امتناع</w:t>
      </w:r>
      <w:r w:rsidRPr="007615CA">
        <w:rPr>
          <w:rFonts w:cs="B Nazanin"/>
          <w:w w:val="75"/>
          <w:sz w:val="32"/>
          <w:szCs w:val="32"/>
          <w:rtl/>
        </w:rPr>
        <w:t xml:space="preserve"> </w:t>
      </w:r>
      <w:r w:rsidRPr="007615CA">
        <w:rPr>
          <w:rFonts w:cs="B Nazanin"/>
          <w:w w:val="75"/>
          <w:sz w:val="32"/>
          <w:szCs w:val="32"/>
          <w:rtl/>
        </w:rPr>
        <w:t>گردد</w:t>
      </w:r>
      <w:r w:rsidRPr="007615CA">
        <w:rPr>
          <w:rFonts w:cs="B Nazanin"/>
          <w:w w:val="75"/>
          <w:sz w:val="32"/>
          <w:szCs w:val="32"/>
        </w:rPr>
        <w:t>.</w:t>
      </w:r>
    </w:p>
    <w:p w:rsidR="00FF416D" w:rsidRPr="007615CA" w:rsidRDefault="007615CA" w:rsidP="007615CA">
      <w:pPr>
        <w:pStyle w:val="BodyText"/>
        <w:bidi/>
        <w:rPr>
          <w:rFonts w:cs="B Nazanin" w:hint="cs"/>
          <w:w w:val="75"/>
          <w:sz w:val="24"/>
          <w:szCs w:val="24"/>
          <w:rtl/>
        </w:rPr>
      </w:pPr>
      <w:r w:rsidRPr="007615CA">
        <w:rPr>
          <w:rFonts w:cs="B Nazanin"/>
          <w:w w:val="75"/>
          <w:sz w:val="24"/>
          <w:szCs w:val="24"/>
        </w:rPr>
        <w:drawing>
          <wp:anchor distT="0" distB="0" distL="0" distR="0" simplePos="0" relativeHeight="251658240" behindDoc="1" locked="0" layoutInCell="1" allowOverlap="1" wp14:anchorId="4707DE05" wp14:editId="13DD40DB">
            <wp:simplePos x="0" y="0"/>
            <wp:positionH relativeFrom="margin">
              <wp:posOffset>67945</wp:posOffset>
            </wp:positionH>
            <wp:positionV relativeFrom="margin">
              <wp:posOffset>7308850</wp:posOffset>
            </wp:positionV>
            <wp:extent cx="2752725" cy="158115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349" w:rsidRPr="007615CA">
        <w:rPr>
          <w:rFonts w:cs="B Nazanin"/>
          <w:w w:val="75"/>
          <w:sz w:val="24"/>
          <w:szCs w:val="24"/>
          <w:rtl/>
        </w:rPr>
        <w:t>رونوشت</w:t>
      </w:r>
      <w:r w:rsidR="00A60349" w:rsidRPr="007615CA">
        <w:rPr>
          <w:rFonts w:cs="B Nazanin"/>
          <w:w w:val="75"/>
          <w:sz w:val="24"/>
          <w:szCs w:val="24"/>
        </w:rPr>
        <w:t>:</w:t>
      </w:r>
    </w:p>
    <w:p w:rsidR="00FF416D" w:rsidRPr="007615CA" w:rsidRDefault="00A60349">
      <w:pPr>
        <w:bidi/>
        <w:spacing w:before="77"/>
        <w:ind w:left="500"/>
        <w:rPr>
          <w:rFonts w:cs="B Nazanin"/>
          <w:w w:val="75"/>
          <w:sz w:val="24"/>
          <w:szCs w:val="24"/>
        </w:rPr>
      </w:pPr>
      <w:r w:rsidRPr="007615CA">
        <w:rPr>
          <w:rFonts w:cs="B Nazanin"/>
          <w:w w:val="75"/>
          <w:sz w:val="24"/>
          <w:szCs w:val="24"/>
        </w:rPr>
        <w:t>-</w:t>
      </w:r>
      <w:r w:rsidRPr="007615CA">
        <w:rPr>
          <w:rFonts w:cs="B Nazanin"/>
          <w:w w:val="75"/>
          <w:sz w:val="24"/>
          <w:szCs w:val="24"/>
          <w:rtl/>
        </w:rPr>
        <w:t xml:space="preserve">  </w:t>
      </w:r>
      <w:r w:rsidRPr="007615CA">
        <w:rPr>
          <w:rFonts w:cs="B Nazanin"/>
          <w:w w:val="75"/>
          <w:sz w:val="24"/>
          <w:szCs w:val="24"/>
          <w:rtl/>
        </w:rPr>
        <w:t>جناب</w:t>
      </w:r>
      <w:r w:rsidRPr="007615CA">
        <w:rPr>
          <w:rFonts w:cs="B Nazanin"/>
          <w:w w:val="75"/>
          <w:sz w:val="24"/>
          <w:szCs w:val="24"/>
          <w:rtl/>
        </w:rPr>
        <w:t xml:space="preserve"> </w:t>
      </w:r>
      <w:r w:rsidRPr="007615CA">
        <w:rPr>
          <w:rFonts w:cs="B Nazanin"/>
          <w:w w:val="75"/>
          <w:sz w:val="24"/>
          <w:szCs w:val="24"/>
          <w:rtl/>
        </w:rPr>
        <w:t>آقای</w:t>
      </w:r>
      <w:r w:rsidRPr="007615CA">
        <w:rPr>
          <w:rFonts w:cs="B Nazanin"/>
          <w:w w:val="75"/>
          <w:sz w:val="24"/>
          <w:szCs w:val="24"/>
          <w:rtl/>
        </w:rPr>
        <w:t xml:space="preserve"> </w:t>
      </w:r>
      <w:r w:rsidRPr="007615CA">
        <w:rPr>
          <w:rFonts w:cs="B Nazanin"/>
          <w:w w:val="75"/>
          <w:sz w:val="24"/>
          <w:szCs w:val="24"/>
          <w:rtl/>
        </w:rPr>
        <w:t>دکتر</w:t>
      </w:r>
      <w:r w:rsidRPr="007615CA">
        <w:rPr>
          <w:rFonts w:cs="B Nazanin"/>
          <w:w w:val="75"/>
          <w:sz w:val="24"/>
          <w:szCs w:val="24"/>
          <w:rtl/>
        </w:rPr>
        <w:t xml:space="preserve"> </w:t>
      </w:r>
      <w:r w:rsidRPr="007615CA">
        <w:rPr>
          <w:rFonts w:cs="B Nazanin"/>
          <w:w w:val="75"/>
          <w:sz w:val="24"/>
          <w:szCs w:val="24"/>
          <w:rtl/>
        </w:rPr>
        <w:t>آخوندزاده،</w:t>
      </w:r>
      <w:r w:rsidRPr="007615CA">
        <w:rPr>
          <w:rFonts w:cs="B Nazanin"/>
          <w:w w:val="75"/>
          <w:sz w:val="24"/>
          <w:szCs w:val="24"/>
          <w:rtl/>
        </w:rPr>
        <w:t xml:space="preserve"> </w:t>
      </w:r>
      <w:r w:rsidRPr="007615CA">
        <w:rPr>
          <w:rFonts w:cs="B Nazanin"/>
          <w:w w:val="75"/>
          <w:sz w:val="24"/>
          <w:szCs w:val="24"/>
          <w:rtl/>
        </w:rPr>
        <w:t>معاون</w:t>
      </w:r>
      <w:r w:rsidRPr="007615CA">
        <w:rPr>
          <w:rFonts w:cs="B Nazanin"/>
          <w:w w:val="75"/>
          <w:sz w:val="24"/>
          <w:szCs w:val="24"/>
          <w:rtl/>
        </w:rPr>
        <w:t xml:space="preserve"> </w:t>
      </w:r>
      <w:r w:rsidRPr="007615CA">
        <w:rPr>
          <w:rFonts w:cs="B Nazanin"/>
          <w:w w:val="75"/>
          <w:sz w:val="24"/>
          <w:szCs w:val="24"/>
          <w:rtl/>
        </w:rPr>
        <w:t>محترم</w:t>
      </w:r>
      <w:r w:rsidRPr="007615CA">
        <w:rPr>
          <w:rFonts w:cs="B Nazanin"/>
          <w:w w:val="75"/>
          <w:sz w:val="24"/>
          <w:szCs w:val="24"/>
          <w:rtl/>
        </w:rPr>
        <w:t xml:space="preserve"> </w:t>
      </w:r>
      <w:r w:rsidRPr="007615CA">
        <w:rPr>
          <w:rFonts w:cs="B Nazanin"/>
          <w:w w:val="75"/>
          <w:sz w:val="24"/>
          <w:szCs w:val="24"/>
          <w:rtl/>
        </w:rPr>
        <w:t>تحقیقات</w:t>
      </w:r>
      <w:r w:rsidRPr="007615CA">
        <w:rPr>
          <w:rFonts w:cs="B Nazanin"/>
          <w:w w:val="75"/>
          <w:sz w:val="24"/>
          <w:szCs w:val="24"/>
          <w:rtl/>
        </w:rPr>
        <w:t xml:space="preserve"> </w:t>
      </w:r>
      <w:r w:rsidRPr="007615CA">
        <w:rPr>
          <w:rFonts w:cs="B Nazanin"/>
          <w:w w:val="75"/>
          <w:sz w:val="24"/>
          <w:szCs w:val="24"/>
          <w:rtl/>
        </w:rPr>
        <w:t>و</w:t>
      </w:r>
      <w:r w:rsidRPr="007615CA">
        <w:rPr>
          <w:rFonts w:cs="B Nazanin"/>
          <w:w w:val="75"/>
          <w:sz w:val="24"/>
          <w:szCs w:val="24"/>
          <w:rtl/>
        </w:rPr>
        <w:t xml:space="preserve"> </w:t>
      </w:r>
      <w:r w:rsidRPr="007615CA">
        <w:rPr>
          <w:rFonts w:cs="B Nazanin"/>
          <w:w w:val="75"/>
          <w:sz w:val="24"/>
          <w:szCs w:val="24"/>
          <w:rtl/>
        </w:rPr>
        <w:t>فناوری</w:t>
      </w:r>
    </w:p>
    <w:sectPr w:rsidR="00FF416D" w:rsidRPr="007615CA">
      <w:type w:val="continuous"/>
      <w:pgSz w:w="11910" w:h="16840"/>
      <w:pgMar w:top="820" w:right="127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6D"/>
    <w:rsid w:val="00247C50"/>
    <w:rsid w:val="007615CA"/>
    <w:rsid w:val="00A60349"/>
    <w:rsid w:val="00DC1A49"/>
    <w:rsid w:val="00FA40F9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4BD437"/>
  <w15:docId w15:val="{2ADAA8D2-21D8-449B-AEAE-FECD272D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ind w:right="141"/>
      <w:jc w:val="right"/>
    </w:pPr>
    <w:rPr>
      <w:rFonts w:ascii="Tahoma" w:eastAsia="Tahoma" w:hAnsi="Tahoma" w:cs="Tahoma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salamat maanavi</dc:creator>
  <cp:lastModifiedBy>salamat maanavi</cp:lastModifiedBy>
  <cp:revision>2</cp:revision>
  <dcterms:created xsi:type="dcterms:W3CDTF">2025-10-11T05:48:00Z</dcterms:created>
  <dcterms:modified xsi:type="dcterms:W3CDTF">2025-10-11T05:48:00Z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LastSaved">
    <vt:filetime>2025-10-11T00:00:00Z</vt:filetime>
  </property>
  <property fmtid="{D5CDD505-2E9C-101B-9397-08002B2CF9AE}" pid="4" name="Producer">
    <vt:lpwstr>3-Heights™ PDF Merge Split Shell 6.12.1.11 (http://www.pdf-tools.com)</vt:lpwstr>
  </property>
</Properties>
</file>